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18" w:rsidRDefault="00841618" w:rsidP="00841618">
      <w:pPr>
        <w:pStyle w:val="1"/>
        <w:spacing w:after="302"/>
        <w:ind w:left="10" w:right="342"/>
      </w:pPr>
      <w:r>
        <w:t xml:space="preserve">                          География</w:t>
      </w:r>
    </w:p>
    <w:p w:rsidR="00841618" w:rsidRDefault="00841618" w:rsidP="00841618">
      <w:pPr>
        <w:spacing w:after="2" w:line="240" w:lineRule="auto"/>
        <w:ind w:left="-6" w:firstLine="715"/>
        <w:rPr>
          <w:b/>
        </w:rPr>
      </w:pPr>
      <w:r>
        <w:rPr>
          <w:b/>
        </w:rPr>
        <w:t xml:space="preserve">Целью </w:t>
      </w:r>
      <w:r>
        <w:t xml:space="preserve">реализации основной образовательной программы основного общего  образования  по  учебному  предмету  «география» является усвоение  содержания  учебного  предмета  «география»  и  достижение обучающимися  результатов </w:t>
      </w:r>
      <w:r>
        <w:tab/>
        <w:t xml:space="preserve"> изучения </w:t>
      </w:r>
      <w:r>
        <w:tab/>
        <w:t xml:space="preserve"> в </w:t>
      </w:r>
      <w:r>
        <w:tab/>
        <w:t xml:space="preserve"> соответствии </w:t>
      </w:r>
      <w:r>
        <w:tab/>
        <w:t xml:space="preserve"> с требованиями, </w:t>
      </w:r>
      <w:r>
        <w:tab/>
        <w:t xml:space="preserve">  установленными </w:t>
      </w:r>
      <w:r>
        <w:tab/>
        <w:t xml:space="preserve"> Федеральным государственным образовательным стандартом</w:t>
      </w:r>
      <w:r>
        <w:tab/>
        <w:t xml:space="preserve">основного  общего  образования  и основной  образовательной  программой  основного  общего образования. </w:t>
      </w:r>
      <w:r>
        <w:rPr>
          <w:b/>
        </w:rPr>
        <w:t xml:space="preserve">    </w:t>
      </w:r>
    </w:p>
    <w:p w:rsidR="00841618" w:rsidRDefault="00841618" w:rsidP="00841618">
      <w:pPr>
        <w:spacing w:after="2" w:line="240" w:lineRule="auto"/>
        <w:ind w:left="-6" w:firstLine="715"/>
      </w:pPr>
      <w:r>
        <w:rPr>
          <w:b/>
        </w:rPr>
        <w:t>Главными  задачами</w:t>
      </w:r>
      <w:r>
        <w:t xml:space="preserve">  реализации  учебного  предмета «география»  являются:</w:t>
      </w:r>
    </w:p>
    <w:p w:rsidR="00841618" w:rsidRDefault="00841618" w:rsidP="00841618">
      <w:pPr>
        <w:numPr>
          <w:ilvl w:val="0"/>
          <w:numId w:val="1"/>
        </w:numPr>
        <w:ind w:firstLine="11"/>
      </w:pPr>
      <w:r>
        <w:t>создать  у  учащихся  представление  о  разнообразии  природных условий  нашей планеты, о специфике природы и населения материков; - раскрыть  общегеографические закономерности, объясняющие  и помогающие  увидеть  единство  в  этом  многообразии  природы  и населения  материков;</w:t>
      </w:r>
    </w:p>
    <w:p w:rsidR="00841618" w:rsidRDefault="00841618" w:rsidP="00841618">
      <w:pPr>
        <w:numPr>
          <w:ilvl w:val="0"/>
          <w:numId w:val="1"/>
        </w:numPr>
        <w:ind w:firstLine="11"/>
      </w:pPr>
      <w:r>
        <w:t>воспитать представление о необходимости самого бережного отношения к  природе.</w:t>
      </w:r>
    </w:p>
    <w:p w:rsidR="00841618" w:rsidRDefault="00841618" w:rsidP="00841618">
      <w:pPr>
        <w:spacing w:after="291" w:line="241" w:lineRule="auto"/>
        <w:ind w:left="0" w:firstLine="709"/>
      </w:pPr>
      <w:r>
        <w:t>Программа рассчитана на 272 часа: 5 класс-34 часа (1 час в неделю), 6 класс-34 часа(1 час в неделю), 7 класс-  68 часа(2 часа в неделю), 8 класс-68 часа(2 часа в неделю), 9 класс-68 часа(2 часа в неделю).</w:t>
      </w:r>
    </w:p>
    <w:p w:rsidR="00E02290" w:rsidRDefault="00E02290"/>
    <w:sectPr w:rsidR="00E02290" w:rsidSect="00E0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75773"/>
    <w:multiLevelType w:val="hybridMultilevel"/>
    <w:tmpl w:val="47AAB08E"/>
    <w:lvl w:ilvl="0" w:tplc="EF3EB7E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22C3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88DA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DE06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4E3B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FE1C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7432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6455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FA3F4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41618"/>
    <w:rsid w:val="00841618"/>
    <w:rsid w:val="00E0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18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41618"/>
    <w:pPr>
      <w:keepNext/>
      <w:keepLines/>
      <w:spacing w:after="15" w:line="249" w:lineRule="auto"/>
      <w:ind w:left="423" w:right="117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618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2025-03-14T13:50:00Z</dcterms:created>
  <dcterms:modified xsi:type="dcterms:W3CDTF">2025-03-14T13:51:00Z</dcterms:modified>
</cp:coreProperties>
</file>