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42" w:rsidRPr="00B73F0E" w:rsidRDefault="00D24842" w:rsidP="00B73F0E">
      <w:pPr>
        <w:pStyle w:val="TableParagraph"/>
        <w:ind w:left="0" w:right="-1" w:firstLine="302"/>
        <w:jc w:val="center"/>
        <w:rPr>
          <w:b/>
          <w:sz w:val="24"/>
          <w:szCs w:val="24"/>
        </w:rPr>
      </w:pPr>
      <w:r w:rsidRPr="00B73F0E">
        <w:rPr>
          <w:b/>
          <w:sz w:val="24"/>
          <w:szCs w:val="24"/>
        </w:rPr>
        <w:t>Аннотация к рабочим программам по учебному предмету «</w:t>
      </w:r>
      <w:r w:rsidRPr="00B73F0E">
        <w:rPr>
          <w:b/>
          <w:spacing w:val="-2"/>
          <w:sz w:val="24"/>
          <w:szCs w:val="24"/>
        </w:rPr>
        <w:t xml:space="preserve">Основы </w:t>
      </w:r>
      <w:r w:rsidRPr="00B73F0E">
        <w:rPr>
          <w:b/>
          <w:sz w:val="24"/>
          <w:szCs w:val="24"/>
        </w:rPr>
        <w:t xml:space="preserve">безопасности и защиты </w:t>
      </w:r>
      <w:r w:rsidRPr="00B73F0E">
        <w:rPr>
          <w:b/>
          <w:spacing w:val="-2"/>
          <w:sz w:val="24"/>
          <w:szCs w:val="24"/>
        </w:rPr>
        <w:t>Родины</w:t>
      </w:r>
      <w:r w:rsidRPr="00B73F0E">
        <w:rPr>
          <w:b/>
          <w:sz w:val="24"/>
          <w:szCs w:val="24"/>
        </w:rPr>
        <w:t>»</w:t>
      </w:r>
      <w:r w:rsidR="00B73F0E">
        <w:rPr>
          <w:b/>
          <w:sz w:val="24"/>
          <w:szCs w:val="24"/>
        </w:rPr>
        <w:t xml:space="preserve"> </w:t>
      </w:r>
      <w:r w:rsidRPr="00B73F0E">
        <w:rPr>
          <w:b/>
          <w:sz w:val="24"/>
          <w:szCs w:val="24"/>
        </w:rPr>
        <w:t>8,9 классы</w:t>
      </w:r>
    </w:p>
    <w:p w:rsidR="00D24842" w:rsidRPr="00032C09" w:rsidRDefault="00D24842" w:rsidP="00D24842">
      <w:pPr>
        <w:pStyle w:val="TableParagraph"/>
        <w:ind w:right="91" w:firstLine="302"/>
        <w:jc w:val="center"/>
        <w:rPr>
          <w:sz w:val="32"/>
          <w:szCs w:val="32"/>
        </w:rPr>
      </w:pPr>
    </w:p>
    <w:p w:rsidR="00D24842" w:rsidRPr="00D24842" w:rsidRDefault="00D24842" w:rsidP="00B73F0E">
      <w:pPr>
        <w:pStyle w:val="TableParagraph"/>
        <w:ind w:left="108" w:right="96" w:firstLine="301"/>
        <w:rPr>
          <w:sz w:val="24"/>
          <w:szCs w:val="24"/>
        </w:rPr>
      </w:pPr>
      <w:r w:rsidRPr="00D24842">
        <w:rPr>
          <w:sz w:val="24"/>
          <w:szCs w:val="24"/>
        </w:rPr>
        <w:t>Рабочая программа по предмету «Основы безопасности и защиты Родины» (ОБЗР)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</w:t>
      </w:r>
    </w:p>
    <w:p w:rsidR="00D24842" w:rsidRPr="00D24842" w:rsidRDefault="00D24842" w:rsidP="00B73F0E">
      <w:pPr>
        <w:pStyle w:val="TableParagraph"/>
        <w:spacing w:line="275" w:lineRule="exact"/>
        <w:ind w:left="412"/>
        <w:rPr>
          <w:sz w:val="24"/>
          <w:szCs w:val="24"/>
        </w:rPr>
      </w:pPr>
      <w:r w:rsidRPr="00D24842">
        <w:rPr>
          <w:sz w:val="24"/>
          <w:szCs w:val="24"/>
        </w:rPr>
        <w:t xml:space="preserve">Рабочая программа ОБЗР </w:t>
      </w:r>
      <w:r w:rsidRPr="00D24842">
        <w:rPr>
          <w:spacing w:val="-2"/>
          <w:sz w:val="24"/>
          <w:szCs w:val="24"/>
        </w:rPr>
        <w:t>обеспечивает:</w:t>
      </w:r>
    </w:p>
    <w:p w:rsidR="00D24842" w:rsidRPr="00D24842" w:rsidRDefault="00D24842" w:rsidP="00B73F0E">
      <w:pPr>
        <w:pStyle w:val="TableParagraph"/>
        <w:numPr>
          <w:ilvl w:val="0"/>
          <w:numId w:val="1"/>
        </w:numPr>
        <w:tabs>
          <w:tab w:val="left" w:pos="830"/>
        </w:tabs>
        <w:spacing w:line="242" w:lineRule="auto"/>
        <w:ind w:left="0" w:right="107" w:firstLine="357"/>
        <w:rPr>
          <w:sz w:val="24"/>
          <w:szCs w:val="24"/>
        </w:rPr>
      </w:pPr>
      <w:r w:rsidRPr="00D24842">
        <w:rPr>
          <w:sz w:val="24"/>
          <w:szCs w:val="24"/>
        </w:rPr>
        <w:t xml:space="preserve">Ясное понимание </w:t>
      </w:r>
      <w:proofErr w:type="gramStart"/>
      <w:r w:rsidRPr="00D24842">
        <w:rPr>
          <w:sz w:val="24"/>
          <w:szCs w:val="24"/>
        </w:rPr>
        <w:t>обучающимися</w:t>
      </w:r>
      <w:proofErr w:type="gramEnd"/>
      <w:r w:rsidRPr="00D24842">
        <w:rPr>
          <w:sz w:val="24"/>
          <w:szCs w:val="24"/>
        </w:rPr>
        <w:t xml:space="preserve"> современных проблем безопасности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 формирование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подрастающего поколения базового уровня культуры безопасного поведения;</w:t>
      </w:r>
    </w:p>
    <w:p w:rsidR="00D24842" w:rsidRPr="00D24842" w:rsidRDefault="00D24842" w:rsidP="00B73F0E">
      <w:pPr>
        <w:pStyle w:val="TableParagraph"/>
        <w:numPr>
          <w:ilvl w:val="0"/>
          <w:numId w:val="1"/>
        </w:numPr>
        <w:tabs>
          <w:tab w:val="left" w:pos="830"/>
        </w:tabs>
        <w:spacing w:line="242" w:lineRule="auto"/>
        <w:ind w:left="0" w:right="108" w:firstLine="357"/>
        <w:rPr>
          <w:sz w:val="24"/>
          <w:szCs w:val="24"/>
        </w:rPr>
      </w:pPr>
      <w:r w:rsidRPr="00D24842">
        <w:rPr>
          <w:sz w:val="24"/>
          <w:szCs w:val="24"/>
        </w:rPr>
        <w:t>прочноеусвоениеобучающимисяосновныхключевыхпонятий</w:t>
      </w:r>
      <w:proofErr w:type="gramStart"/>
      <w:r w:rsidRPr="00D24842">
        <w:rPr>
          <w:sz w:val="24"/>
          <w:szCs w:val="24"/>
        </w:rPr>
        <w:t>,о</w:t>
      </w:r>
      <w:proofErr w:type="gramEnd"/>
      <w:r w:rsidRPr="00D24842">
        <w:rPr>
          <w:sz w:val="24"/>
          <w:szCs w:val="24"/>
        </w:rPr>
        <w:t>беспечивающих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преемственность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основ комплексной безопасности личности на следующем уровне образования;</w:t>
      </w:r>
    </w:p>
    <w:p w:rsidR="00D24842" w:rsidRPr="00D24842" w:rsidRDefault="00D24842" w:rsidP="00B73F0E">
      <w:pPr>
        <w:pStyle w:val="TableParagraph"/>
        <w:numPr>
          <w:ilvl w:val="0"/>
          <w:numId w:val="1"/>
        </w:numPr>
        <w:tabs>
          <w:tab w:val="left" w:pos="830"/>
        </w:tabs>
        <w:spacing w:line="271" w:lineRule="exact"/>
        <w:ind w:left="0" w:firstLine="357"/>
        <w:rPr>
          <w:sz w:val="24"/>
          <w:szCs w:val="24"/>
        </w:rPr>
      </w:pPr>
      <w:r w:rsidRPr="00D24842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выработки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закрепления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умений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навыков,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необходимых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последующей</w:t>
      </w:r>
      <w:r>
        <w:rPr>
          <w:sz w:val="24"/>
          <w:szCs w:val="24"/>
        </w:rPr>
        <w:t xml:space="preserve"> </w:t>
      </w:r>
      <w:r w:rsidRPr="00D24842">
        <w:rPr>
          <w:spacing w:val="-2"/>
          <w:sz w:val="24"/>
          <w:szCs w:val="24"/>
        </w:rPr>
        <w:t>жизни;</w:t>
      </w:r>
    </w:p>
    <w:p w:rsidR="00D24842" w:rsidRPr="00D24842" w:rsidRDefault="00D24842" w:rsidP="00B73F0E">
      <w:pPr>
        <w:pStyle w:val="TableParagraph"/>
        <w:numPr>
          <w:ilvl w:val="0"/>
          <w:numId w:val="1"/>
        </w:numPr>
        <w:tabs>
          <w:tab w:val="left" w:pos="830"/>
        </w:tabs>
        <w:spacing w:line="275" w:lineRule="exact"/>
        <w:ind w:left="0" w:firstLine="357"/>
        <w:rPr>
          <w:sz w:val="24"/>
          <w:szCs w:val="24"/>
        </w:rPr>
      </w:pPr>
      <w:r w:rsidRPr="00D24842">
        <w:rPr>
          <w:sz w:val="24"/>
          <w:szCs w:val="24"/>
        </w:rPr>
        <w:t>выработку</w:t>
      </w:r>
      <w:r>
        <w:rPr>
          <w:sz w:val="24"/>
          <w:szCs w:val="24"/>
        </w:rPr>
        <w:t xml:space="preserve"> </w:t>
      </w:r>
      <w:proofErr w:type="spellStart"/>
      <w:r w:rsidRPr="00D24842">
        <w:rPr>
          <w:sz w:val="24"/>
          <w:szCs w:val="24"/>
        </w:rPr>
        <w:t>практико-ориенированных</w:t>
      </w:r>
      <w:proofErr w:type="spellEnd"/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компетенций,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соответствующих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потребностям</w:t>
      </w:r>
      <w:r>
        <w:rPr>
          <w:sz w:val="24"/>
          <w:szCs w:val="24"/>
        </w:rPr>
        <w:t xml:space="preserve"> </w:t>
      </w:r>
      <w:r w:rsidRPr="00D24842">
        <w:rPr>
          <w:spacing w:val="-2"/>
          <w:sz w:val="24"/>
          <w:szCs w:val="24"/>
        </w:rPr>
        <w:t>современности;</w:t>
      </w:r>
    </w:p>
    <w:p w:rsidR="00D24842" w:rsidRPr="00D24842" w:rsidRDefault="00D24842" w:rsidP="00B73F0E">
      <w:pPr>
        <w:pStyle w:val="TableParagraph"/>
        <w:numPr>
          <w:ilvl w:val="0"/>
          <w:numId w:val="1"/>
        </w:numPr>
        <w:tabs>
          <w:tab w:val="left" w:pos="830"/>
          <w:tab w:val="left" w:pos="11342"/>
        </w:tabs>
        <w:spacing w:line="242" w:lineRule="auto"/>
        <w:ind w:left="0" w:right="112" w:firstLine="357"/>
        <w:rPr>
          <w:sz w:val="24"/>
          <w:szCs w:val="24"/>
        </w:rPr>
      </w:pPr>
      <w:r w:rsidRPr="00D24842"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оптимального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баланса</w:t>
      </w:r>
      <w:r>
        <w:rPr>
          <w:sz w:val="24"/>
          <w:szCs w:val="24"/>
        </w:rPr>
        <w:t xml:space="preserve"> </w:t>
      </w:r>
      <w:proofErr w:type="spellStart"/>
      <w:r w:rsidRPr="00D24842">
        <w:rPr>
          <w:sz w:val="24"/>
          <w:szCs w:val="24"/>
        </w:rPr>
        <w:t>межпредметных</w:t>
      </w:r>
      <w:proofErr w:type="spellEnd"/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связей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proofErr w:type="gramStart"/>
      <w:r w:rsidRPr="00D24842">
        <w:rPr>
          <w:sz w:val="24"/>
          <w:szCs w:val="24"/>
        </w:rPr>
        <w:t>разумное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D24842">
        <w:rPr>
          <w:sz w:val="24"/>
          <w:szCs w:val="24"/>
        </w:rPr>
        <w:t>взаимодополнение</w:t>
      </w:r>
      <w:proofErr w:type="spellEnd"/>
      <w:r w:rsidRPr="00D24842">
        <w:rPr>
          <w:sz w:val="24"/>
          <w:szCs w:val="24"/>
        </w:rPr>
        <w:t>,</w:t>
      </w:r>
      <w:r w:rsidRPr="00D24842">
        <w:rPr>
          <w:sz w:val="24"/>
          <w:szCs w:val="24"/>
        </w:rPr>
        <w:tab/>
      </w:r>
      <w:r w:rsidRPr="00D24842">
        <w:rPr>
          <w:spacing w:val="-2"/>
          <w:sz w:val="24"/>
          <w:szCs w:val="24"/>
        </w:rPr>
        <w:t xml:space="preserve">способствующее </w:t>
      </w:r>
      <w:proofErr w:type="spellStart"/>
      <w:r w:rsidRPr="00D24842">
        <w:rPr>
          <w:sz w:val="24"/>
          <w:szCs w:val="24"/>
        </w:rPr>
        <w:t>формированиюпрактическихумений</w:t>
      </w:r>
      <w:proofErr w:type="spellEnd"/>
      <w:r w:rsidRPr="00D24842">
        <w:rPr>
          <w:sz w:val="24"/>
          <w:szCs w:val="24"/>
        </w:rPr>
        <w:t xml:space="preserve"> и навыков.</w:t>
      </w:r>
    </w:p>
    <w:p w:rsidR="00D24842" w:rsidRPr="00D24842" w:rsidRDefault="00D24842" w:rsidP="00B73F0E">
      <w:pPr>
        <w:pStyle w:val="TableParagraph"/>
        <w:ind w:left="108" w:right="108" w:firstLine="709"/>
        <w:rPr>
          <w:sz w:val="24"/>
          <w:szCs w:val="24"/>
        </w:rPr>
      </w:pPr>
      <w:r w:rsidRPr="00D24842">
        <w:rPr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</w:t>
      </w:r>
      <w:proofErr w:type="gramStart"/>
      <w:r w:rsidRPr="00D24842">
        <w:rPr>
          <w:sz w:val="24"/>
          <w:szCs w:val="24"/>
        </w:rPr>
        <w:t>,о</w:t>
      </w:r>
      <w:proofErr w:type="gramEnd"/>
      <w:r w:rsidRPr="00D24842">
        <w:rPr>
          <w:sz w:val="24"/>
          <w:szCs w:val="24"/>
        </w:rPr>
        <w:t>беспечивающими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непрерывность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изучения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предмета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на уровне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преемственность учебного процесса на уровне среднего общего образования:</w:t>
      </w:r>
    </w:p>
    <w:p w:rsidR="00B46C70" w:rsidRDefault="00D24842" w:rsidP="00B73F0E">
      <w:pPr>
        <w:pStyle w:val="TableParagraph"/>
        <w:spacing w:line="237" w:lineRule="auto"/>
        <w:ind w:right="-1"/>
        <w:rPr>
          <w:sz w:val="24"/>
          <w:szCs w:val="24"/>
        </w:rPr>
      </w:pPr>
      <w:r w:rsidRPr="00D24842">
        <w:rPr>
          <w:sz w:val="24"/>
          <w:szCs w:val="24"/>
        </w:rPr>
        <w:t>модуль№1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«Безопасное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устойчивое</w:t>
      </w:r>
      <w:r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развитие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личности,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общества,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 xml:space="preserve">государства»; </w:t>
      </w:r>
    </w:p>
    <w:p w:rsidR="00D24842" w:rsidRPr="00D24842" w:rsidRDefault="00D24842" w:rsidP="00B73F0E">
      <w:pPr>
        <w:pStyle w:val="TableParagraph"/>
        <w:spacing w:line="237" w:lineRule="auto"/>
        <w:ind w:right="-1"/>
        <w:rPr>
          <w:sz w:val="24"/>
          <w:szCs w:val="24"/>
        </w:rPr>
      </w:pPr>
      <w:r w:rsidRPr="00D24842">
        <w:rPr>
          <w:sz w:val="24"/>
          <w:szCs w:val="24"/>
        </w:rPr>
        <w:t>модуль № 2 «Военная подготовка. Основы военных знаний»;</w:t>
      </w:r>
    </w:p>
    <w:p w:rsidR="00B46C70" w:rsidRDefault="00D24842" w:rsidP="00B73F0E">
      <w:pPr>
        <w:pStyle w:val="TableParagraph"/>
        <w:spacing w:line="237" w:lineRule="auto"/>
        <w:ind w:right="-1"/>
        <w:rPr>
          <w:sz w:val="24"/>
          <w:szCs w:val="24"/>
        </w:rPr>
      </w:pPr>
      <w:r w:rsidRPr="00D24842">
        <w:rPr>
          <w:sz w:val="24"/>
          <w:szCs w:val="24"/>
        </w:rPr>
        <w:t>модуль№3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«Культура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безопасности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жизнедеятельности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современном</w:t>
      </w:r>
      <w:r w:rsidR="00B46C70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 xml:space="preserve">обществе»; модуль № 4 «Безопасность в быту»; </w:t>
      </w:r>
    </w:p>
    <w:p w:rsidR="00D24842" w:rsidRPr="00D24842" w:rsidRDefault="00D24842" w:rsidP="00B73F0E">
      <w:pPr>
        <w:pStyle w:val="TableParagraph"/>
        <w:spacing w:line="237" w:lineRule="auto"/>
        <w:ind w:right="3832"/>
        <w:rPr>
          <w:sz w:val="24"/>
          <w:szCs w:val="24"/>
        </w:rPr>
      </w:pPr>
      <w:r w:rsidRPr="00D24842">
        <w:rPr>
          <w:sz w:val="24"/>
          <w:szCs w:val="24"/>
        </w:rPr>
        <w:t>модуль № 5 «Безопасность на транспорте»;</w:t>
      </w:r>
    </w:p>
    <w:p w:rsidR="00B73F0E" w:rsidRDefault="00D24842" w:rsidP="00B73F0E">
      <w:pPr>
        <w:pStyle w:val="TableParagraph"/>
        <w:spacing w:line="275" w:lineRule="exact"/>
        <w:rPr>
          <w:sz w:val="24"/>
          <w:szCs w:val="24"/>
        </w:rPr>
      </w:pPr>
      <w:r w:rsidRPr="00D24842">
        <w:rPr>
          <w:sz w:val="24"/>
          <w:szCs w:val="24"/>
        </w:rPr>
        <w:t>модуль№6«Безопасность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общественных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местах»;</w:t>
      </w:r>
    </w:p>
    <w:p w:rsidR="00D24842" w:rsidRPr="00D24842" w:rsidRDefault="00D24842" w:rsidP="00B73F0E">
      <w:pPr>
        <w:pStyle w:val="TableParagraph"/>
        <w:spacing w:line="275" w:lineRule="exact"/>
        <w:rPr>
          <w:sz w:val="24"/>
          <w:szCs w:val="24"/>
        </w:rPr>
      </w:pPr>
      <w:r w:rsidRPr="00D24842">
        <w:rPr>
          <w:sz w:val="24"/>
          <w:szCs w:val="24"/>
        </w:rPr>
        <w:t>модуль№7«Безопасность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природной</w:t>
      </w:r>
      <w:r w:rsidR="00B73F0E">
        <w:rPr>
          <w:sz w:val="24"/>
          <w:szCs w:val="24"/>
        </w:rPr>
        <w:t xml:space="preserve"> </w:t>
      </w:r>
      <w:r w:rsidRPr="00D24842">
        <w:rPr>
          <w:spacing w:val="-2"/>
          <w:sz w:val="24"/>
          <w:szCs w:val="24"/>
        </w:rPr>
        <w:t>среде»;</w:t>
      </w:r>
    </w:p>
    <w:p w:rsidR="00B73F0E" w:rsidRDefault="00D24842" w:rsidP="00B73F0E">
      <w:pPr>
        <w:pStyle w:val="TableParagraph"/>
        <w:spacing w:line="275" w:lineRule="exact"/>
        <w:rPr>
          <w:sz w:val="24"/>
          <w:szCs w:val="24"/>
        </w:rPr>
      </w:pPr>
      <w:r w:rsidRPr="00D24842">
        <w:rPr>
          <w:sz w:val="24"/>
          <w:szCs w:val="24"/>
        </w:rPr>
        <w:t>модуль№8«Основы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медицинских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знаний.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Оказание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первой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помощи»;</w:t>
      </w:r>
    </w:p>
    <w:p w:rsidR="00D24842" w:rsidRPr="00D24842" w:rsidRDefault="00D24842" w:rsidP="00B73F0E">
      <w:pPr>
        <w:pStyle w:val="TableParagraph"/>
        <w:spacing w:line="275" w:lineRule="exact"/>
        <w:rPr>
          <w:sz w:val="24"/>
          <w:szCs w:val="24"/>
        </w:rPr>
      </w:pPr>
      <w:r w:rsidRPr="00D24842">
        <w:rPr>
          <w:sz w:val="24"/>
          <w:szCs w:val="24"/>
        </w:rPr>
        <w:t>модуль№9«Безопасность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</w:t>
      </w:r>
      <w:r w:rsidR="00B73F0E">
        <w:rPr>
          <w:sz w:val="24"/>
          <w:szCs w:val="24"/>
        </w:rPr>
        <w:t xml:space="preserve"> </w:t>
      </w:r>
      <w:r w:rsidRPr="00D24842">
        <w:rPr>
          <w:spacing w:val="-2"/>
          <w:sz w:val="24"/>
          <w:szCs w:val="24"/>
        </w:rPr>
        <w:t>социуме»;</w:t>
      </w:r>
    </w:p>
    <w:p w:rsidR="00B73F0E" w:rsidRDefault="00D24842" w:rsidP="00B73F0E">
      <w:pPr>
        <w:pStyle w:val="TableParagraph"/>
        <w:spacing w:line="237" w:lineRule="auto"/>
        <w:rPr>
          <w:sz w:val="24"/>
          <w:szCs w:val="24"/>
        </w:rPr>
      </w:pPr>
      <w:r w:rsidRPr="00D24842">
        <w:rPr>
          <w:sz w:val="24"/>
          <w:szCs w:val="24"/>
        </w:rPr>
        <w:t>модуль№10«Безопасность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в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информационном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пространстве»;</w:t>
      </w:r>
    </w:p>
    <w:p w:rsidR="00D24842" w:rsidRPr="00D24842" w:rsidRDefault="00D24842" w:rsidP="00B73F0E">
      <w:pPr>
        <w:pStyle w:val="TableParagraph"/>
        <w:spacing w:line="237" w:lineRule="auto"/>
        <w:rPr>
          <w:sz w:val="24"/>
          <w:szCs w:val="24"/>
        </w:rPr>
      </w:pPr>
      <w:r w:rsidRPr="00D24842">
        <w:rPr>
          <w:sz w:val="24"/>
          <w:szCs w:val="24"/>
        </w:rPr>
        <w:t>модуль№11«Основы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противодействия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>экстремизму</w:t>
      </w:r>
      <w:r w:rsidR="00B73F0E">
        <w:rPr>
          <w:sz w:val="24"/>
          <w:szCs w:val="24"/>
        </w:rPr>
        <w:t xml:space="preserve"> </w:t>
      </w:r>
      <w:r w:rsidRPr="00D24842">
        <w:rPr>
          <w:sz w:val="24"/>
          <w:szCs w:val="24"/>
        </w:rPr>
        <w:t xml:space="preserve">и </w:t>
      </w:r>
      <w:r w:rsidRPr="00D24842">
        <w:rPr>
          <w:spacing w:val="-2"/>
          <w:sz w:val="24"/>
          <w:szCs w:val="24"/>
        </w:rPr>
        <w:t>терроризму».</w:t>
      </w:r>
    </w:p>
    <w:p w:rsidR="00D24842" w:rsidRPr="00B46C70" w:rsidRDefault="00D24842" w:rsidP="00B73F0E">
      <w:pPr>
        <w:pStyle w:val="TableParagraph"/>
        <w:spacing w:before="6"/>
        <w:ind w:right="104" w:firstLine="302"/>
        <w:rPr>
          <w:sz w:val="24"/>
          <w:szCs w:val="24"/>
        </w:rPr>
      </w:pPr>
      <w:r w:rsidRPr="00B46C70">
        <w:rPr>
          <w:sz w:val="24"/>
          <w:szCs w:val="24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B46C70">
        <w:rPr>
          <w:sz w:val="24"/>
          <w:szCs w:val="24"/>
        </w:rPr>
        <w:t>обучающихся</w:t>
      </w:r>
      <w:proofErr w:type="gramEnd"/>
      <w:r w:rsidRPr="00B46C70">
        <w:rPr>
          <w:sz w:val="24"/>
          <w:szCs w:val="24"/>
        </w:rPr>
        <w:t xml:space="preserve"> готовности к выполнению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обязанности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по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защите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Отечества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и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базового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уровня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культуры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безопасности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жизнедеятельности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в</w:t>
      </w:r>
      <w:r w:rsidR="00B46C70">
        <w:rPr>
          <w:sz w:val="24"/>
          <w:szCs w:val="24"/>
        </w:rPr>
        <w:t xml:space="preserve"> </w:t>
      </w:r>
      <w:r w:rsidRPr="00B46C70">
        <w:rPr>
          <w:sz w:val="24"/>
          <w:szCs w:val="24"/>
        </w:rPr>
        <w:t>соответствии с современными потребностями личности, общества и государства, что предполагает:</w:t>
      </w:r>
    </w:p>
    <w:p w:rsidR="00D24842" w:rsidRPr="00B46C70" w:rsidRDefault="00D24842" w:rsidP="00B73F0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70">
        <w:rPr>
          <w:rFonts w:ascii="Times New Roman" w:hAnsi="Times New Roman" w:cs="Times New Roman"/>
          <w:sz w:val="24"/>
          <w:szCs w:val="24"/>
        </w:rPr>
        <w:t>способность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построения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модели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индивидуального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безопасного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поведения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на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основе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понимания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необходимости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pacing w:val="-2"/>
          <w:sz w:val="24"/>
          <w:szCs w:val="24"/>
        </w:rPr>
        <w:t>ведения</w:t>
      </w:r>
      <w:r w:rsidR="00B46C7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здорового образа жизни, причин, механизмов возникновения и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24842" w:rsidRPr="00B46C70" w:rsidRDefault="00D24842" w:rsidP="00B73F0E">
      <w:pPr>
        <w:pStyle w:val="TableParagraph"/>
        <w:numPr>
          <w:ilvl w:val="0"/>
          <w:numId w:val="3"/>
        </w:numPr>
        <w:tabs>
          <w:tab w:val="left" w:pos="470"/>
        </w:tabs>
        <w:ind w:right="92"/>
        <w:rPr>
          <w:sz w:val="24"/>
          <w:szCs w:val="24"/>
        </w:rPr>
      </w:pPr>
      <w:proofErr w:type="spellStart"/>
      <w:r w:rsidRPr="00B46C70">
        <w:rPr>
          <w:sz w:val="24"/>
          <w:szCs w:val="24"/>
        </w:rPr>
        <w:t>сформированность</w:t>
      </w:r>
      <w:proofErr w:type="spellEnd"/>
      <w:r w:rsidRPr="00B46C70">
        <w:rPr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D24842" w:rsidRPr="00B46C70" w:rsidRDefault="00D24842" w:rsidP="00B73F0E">
      <w:pPr>
        <w:pStyle w:val="TableParagraph"/>
        <w:numPr>
          <w:ilvl w:val="0"/>
          <w:numId w:val="3"/>
        </w:numPr>
        <w:tabs>
          <w:tab w:val="left" w:pos="470"/>
        </w:tabs>
        <w:ind w:right="113"/>
        <w:rPr>
          <w:sz w:val="24"/>
          <w:szCs w:val="24"/>
        </w:rPr>
      </w:pPr>
      <w:r w:rsidRPr="00B46C70">
        <w:rPr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A7ACC" w:rsidRPr="00B46C70" w:rsidRDefault="00D24842" w:rsidP="00B73F0E">
      <w:pPr>
        <w:jc w:val="both"/>
        <w:rPr>
          <w:rFonts w:ascii="Times New Roman" w:hAnsi="Times New Roman" w:cs="Times New Roman"/>
          <w:sz w:val="24"/>
          <w:szCs w:val="24"/>
        </w:rPr>
      </w:pPr>
      <w:r w:rsidRPr="00B46C70">
        <w:rPr>
          <w:rFonts w:ascii="Times New Roman" w:hAnsi="Times New Roman" w:cs="Times New Roman"/>
          <w:sz w:val="24"/>
          <w:szCs w:val="24"/>
        </w:rPr>
        <w:t>В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8-9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классах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предмет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изучается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из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расчёта</w:t>
      </w:r>
      <w:proofErr w:type="gramStart"/>
      <w:r w:rsidRPr="00B46C7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46C70">
        <w:rPr>
          <w:rFonts w:ascii="Times New Roman" w:hAnsi="Times New Roman" w:cs="Times New Roman"/>
          <w:sz w:val="24"/>
          <w:szCs w:val="24"/>
        </w:rPr>
        <w:t xml:space="preserve"> час</w:t>
      </w:r>
      <w:r w:rsidR="00B46C70">
        <w:rPr>
          <w:rFonts w:ascii="Times New Roman" w:hAnsi="Times New Roman" w:cs="Times New Roman"/>
          <w:sz w:val="24"/>
          <w:szCs w:val="24"/>
        </w:rPr>
        <w:t xml:space="preserve">а </w:t>
      </w:r>
      <w:r w:rsidRPr="00B46C70">
        <w:rPr>
          <w:rFonts w:ascii="Times New Roman" w:hAnsi="Times New Roman" w:cs="Times New Roman"/>
          <w:sz w:val="24"/>
          <w:szCs w:val="24"/>
        </w:rPr>
        <w:t>в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неделю,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z w:val="24"/>
          <w:szCs w:val="24"/>
        </w:rPr>
        <w:t>всего 68</w:t>
      </w:r>
      <w:r w:rsidR="00B46C70">
        <w:rPr>
          <w:rFonts w:ascii="Times New Roman" w:hAnsi="Times New Roman" w:cs="Times New Roman"/>
          <w:sz w:val="24"/>
          <w:szCs w:val="24"/>
        </w:rPr>
        <w:t xml:space="preserve"> </w:t>
      </w:r>
      <w:r w:rsidRPr="00B46C70">
        <w:rPr>
          <w:rFonts w:ascii="Times New Roman" w:hAnsi="Times New Roman" w:cs="Times New Roman"/>
          <w:spacing w:val="-2"/>
          <w:sz w:val="24"/>
          <w:szCs w:val="24"/>
        </w:rPr>
        <w:t>часов.</w:t>
      </w:r>
    </w:p>
    <w:sectPr w:rsidR="008A7ACC" w:rsidRPr="00B46C70" w:rsidSect="00B73F0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F0904"/>
    <w:multiLevelType w:val="hybridMultilevel"/>
    <w:tmpl w:val="164A6F9E"/>
    <w:lvl w:ilvl="0" w:tplc="6BBA5C1C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3A4AACD8">
      <w:numFmt w:val="bullet"/>
      <w:lvlText w:val="•"/>
      <w:lvlJc w:val="left"/>
      <w:pPr>
        <w:ind w:left="2073" w:hanging="360"/>
      </w:pPr>
      <w:rPr>
        <w:rFonts w:hint="default"/>
        <w:lang w:val="ru-RU" w:eastAsia="en-US" w:bidi="ar-SA"/>
      </w:rPr>
    </w:lvl>
    <w:lvl w:ilvl="2" w:tplc="4F0E2D5E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E8D28782">
      <w:numFmt w:val="bullet"/>
      <w:lvlText w:val="•"/>
      <w:lvlJc w:val="left"/>
      <w:pPr>
        <w:ind w:left="4540" w:hanging="360"/>
      </w:pPr>
      <w:rPr>
        <w:rFonts w:hint="default"/>
        <w:lang w:val="ru-RU" w:eastAsia="en-US" w:bidi="ar-SA"/>
      </w:rPr>
    </w:lvl>
    <w:lvl w:ilvl="4" w:tplc="F32A1FF4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  <w:lvl w:ilvl="5" w:tplc="4D58A0E6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6" w:tplc="47FAB16C">
      <w:numFmt w:val="bullet"/>
      <w:lvlText w:val="•"/>
      <w:lvlJc w:val="left"/>
      <w:pPr>
        <w:ind w:left="8241" w:hanging="360"/>
      </w:pPr>
      <w:rPr>
        <w:rFonts w:hint="default"/>
        <w:lang w:val="ru-RU" w:eastAsia="en-US" w:bidi="ar-SA"/>
      </w:rPr>
    </w:lvl>
    <w:lvl w:ilvl="7" w:tplc="31BC4624">
      <w:numFmt w:val="bullet"/>
      <w:lvlText w:val="•"/>
      <w:lvlJc w:val="left"/>
      <w:pPr>
        <w:ind w:left="9474" w:hanging="360"/>
      </w:pPr>
      <w:rPr>
        <w:rFonts w:hint="default"/>
        <w:lang w:val="ru-RU" w:eastAsia="en-US" w:bidi="ar-SA"/>
      </w:rPr>
    </w:lvl>
    <w:lvl w:ilvl="8" w:tplc="1FDC8C46">
      <w:numFmt w:val="bullet"/>
      <w:lvlText w:val="•"/>
      <w:lvlJc w:val="left"/>
      <w:pPr>
        <w:ind w:left="10708" w:hanging="360"/>
      </w:pPr>
      <w:rPr>
        <w:rFonts w:hint="default"/>
        <w:lang w:val="ru-RU" w:eastAsia="en-US" w:bidi="ar-SA"/>
      </w:rPr>
    </w:lvl>
  </w:abstractNum>
  <w:abstractNum w:abstractNumId="1">
    <w:nsid w:val="684C7C0E"/>
    <w:multiLevelType w:val="hybridMultilevel"/>
    <w:tmpl w:val="E66E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5789B"/>
    <w:multiLevelType w:val="hybridMultilevel"/>
    <w:tmpl w:val="39A6E544"/>
    <w:lvl w:ilvl="0" w:tplc="E1A032DC"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ru-RU" w:eastAsia="en-US" w:bidi="ar-SA"/>
      </w:rPr>
    </w:lvl>
    <w:lvl w:ilvl="1" w:tplc="90F6B2F2">
      <w:numFmt w:val="bullet"/>
      <w:lvlText w:val="•"/>
      <w:lvlJc w:val="left"/>
      <w:pPr>
        <w:ind w:left="1749" w:hanging="360"/>
      </w:pPr>
      <w:rPr>
        <w:rFonts w:hint="default"/>
        <w:lang w:val="ru-RU" w:eastAsia="en-US" w:bidi="ar-SA"/>
      </w:rPr>
    </w:lvl>
    <w:lvl w:ilvl="2" w:tplc="5F2A6C74">
      <w:numFmt w:val="bullet"/>
      <w:lvlText w:val="•"/>
      <w:lvlJc w:val="left"/>
      <w:pPr>
        <w:ind w:left="3019" w:hanging="360"/>
      </w:pPr>
      <w:rPr>
        <w:rFonts w:hint="default"/>
        <w:lang w:val="ru-RU" w:eastAsia="en-US" w:bidi="ar-SA"/>
      </w:rPr>
    </w:lvl>
    <w:lvl w:ilvl="3" w:tplc="FB68901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4" w:tplc="D27674FE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90D4AD10">
      <w:numFmt w:val="bullet"/>
      <w:lvlText w:val="•"/>
      <w:lvlJc w:val="left"/>
      <w:pPr>
        <w:ind w:left="6827" w:hanging="360"/>
      </w:pPr>
      <w:rPr>
        <w:rFonts w:hint="default"/>
        <w:lang w:val="ru-RU" w:eastAsia="en-US" w:bidi="ar-SA"/>
      </w:rPr>
    </w:lvl>
    <w:lvl w:ilvl="6" w:tplc="B318121A">
      <w:numFmt w:val="bullet"/>
      <w:lvlText w:val="•"/>
      <w:lvlJc w:val="left"/>
      <w:pPr>
        <w:ind w:left="8097" w:hanging="360"/>
      </w:pPr>
      <w:rPr>
        <w:rFonts w:hint="default"/>
        <w:lang w:val="ru-RU" w:eastAsia="en-US" w:bidi="ar-SA"/>
      </w:rPr>
    </w:lvl>
    <w:lvl w:ilvl="7" w:tplc="D0828D64">
      <w:numFmt w:val="bullet"/>
      <w:lvlText w:val="•"/>
      <w:lvlJc w:val="left"/>
      <w:pPr>
        <w:ind w:left="9366" w:hanging="360"/>
      </w:pPr>
      <w:rPr>
        <w:rFonts w:hint="default"/>
        <w:lang w:val="ru-RU" w:eastAsia="en-US" w:bidi="ar-SA"/>
      </w:rPr>
    </w:lvl>
    <w:lvl w:ilvl="8" w:tplc="B0BCD014">
      <w:numFmt w:val="bullet"/>
      <w:lvlText w:val="•"/>
      <w:lvlJc w:val="left"/>
      <w:pPr>
        <w:ind w:left="1063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24842"/>
    <w:rsid w:val="008A7ACC"/>
    <w:rsid w:val="00B46C70"/>
    <w:rsid w:val="00B73F0E"/>
    <w:rsid w:val="00D24842"/>
    <w:rsid w:val="00D5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24842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3">
    <w:name w:val="List Paragraph"/>
    <w:basedOn w:val="a"/>
    <w:uiPriority w:val="34"/>
    <w:qFormat/>
    <w:rsid w:val="00B46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</cp:lastModifiedBy>
  <cp:revision>4</cp:revision>
  <dcterms:created xsi:type="dcterms:W3CDTF">2025-03-10T11:11:00Z</dcterms:created>
  <dcterms:modified xsi:type="dcterms:W3CDTF">2025-03-14T13:39:00Z</dcterms:modified>
</cp:coreProperties>
</file>